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65" w:rsidRDefault="00865665" w:rsidP="008656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24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D24AE">
        <w:rPr>
          <w:rFonts w:ascii="Times New Roman" w:hAnsi="Times New Roman" w:cs="Times New Roman"/>
          <w:sz w:val="32"/>
          <w:szCs w:val="32"/>
        </w:rPr>
        <w:t>Third</w:t>
      </w:r>
      <w:r>
        <w:rPr>
          <w:rFonts w:ascii="Times New Roman" w:hAnsi="Times New Roman" w:cs="Times New Roman"/>
          <w:sz w:val="32"/>
          <w:szCs w:val="32"/>
        </w:rPr>
        <w:t xml:space="preserve"> Sunday of Lent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“My Eyes are Always </w:t>
      </w: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Lord” – Victoria 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“The Lord is Kind and Merciful”</w:t>
      </w:r>
      <w:r w:rsidR="007E73E7">
        <w:rPr>
          <w:rFonts w:ascii="Times New Roman" w:hAnsi="Times New Roman" w:cs="Times New Roman"/>
          <w:sz w:val="32"/>
          <w:szCs w:val="32"/>
        </w:rPr>
        <w:t xml:space="preserve"> (Manalo)</w:t>
      </w:r>
      <w:r>
        <w:rPr>
          <w:rFonts w:ascii="Times New Roman" w:hAnsi="Times New Roman" w:cs="Times New Roman"/>
          <w:sz w:val="32"/>
          <w:szCs w:val="32"/>
        </w:rPr>
        <w:t xml:space="preserve"> CP 66, AC</w:t>
      </w:r>
      <w:r w:rsidR="007E73E7">
        <w:rPr>
          <w:rFonts w:ascii="Times New Roman" w:hAnsi="Times New Roman" w:cs="Times New Roman"/>
          <w:sz w:val="32"/>
          <w:szCs w:val="32"/>
        </w:rPr>
        <w:t xml:space="preserve"> 698</w:t>
      </w:r>
      <w:r>
        <w:rPr>
          <w:rFonts w:ascii="Times New Roman" w:hAnsi="Times New Roman" w:cs="Times New Roman"/>
          <w:sz w:val="32"/>
          <w:szCs w:val="32"/>
        </w:rPr>
        <w:t xml:space="preserve"> – Victoria 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Victoria 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 xml:space="preserve">Cast Thy Burden – Mendelssohn  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proofErr w:type="spellStart"/>
      <w:r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BB 119</w:t>
      </w:r>
      <w:r w:rsidR="00715EEF">
        <w:rPr>
          <w:rFonts w:ascii="Times New Roman" w:hAnsi="Times New Roman" w:cs="Times New Roman"/>
          <w:sz w:val="32"/>
          <w:szCs w:val="32"/>
        </w:rPr>
        <w:t>, AC 76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F006CD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“Blessed are They” (Lumen Christi</w:t>
      </w:r>
      <w:r w:rsidR="00F006CD">
        <w:rPr>
          <w:rFonts w:ascii="Times New Roman" w:hAnsi="Times New Roman" w:cs="Times New Roman"/>
          <w:sz w:val="32"/>
          <w:szCs w:val="32"/>
        </w:rPr>
        <w:t>)</w:t>
      </w:r>
    </w:p>
    <w:p w:rsidR="00865665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42274D">
        <w:rPr>
          <w:rFonts w:ascii="Times New Roman" w:hAnsi="Times New Roman" w:cs="Times New Roman"/>
          <w:sz w:val="32"/>
          <w:szCs w:val="32"/>
        </w:rPr>
        <w:t>Lord Who Throughout These Forty Days CP 256, BB 127, AC 337</w:t>
      </w:r>
      <w:bookmarkStart w:id="4" w:name="_GoBack"/>
      <w:bookmarkEnd w:id="4"/>
    </w:p>
    <w:p w:rsidR="005459A7" w:rsidRDefault="00865665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</w:t>
      </w:r>
      <w:r w:rsidR="005459A7" w:rsidRPr="005459A7">
        <w:rPr>
          <w:rFonts w:ascii="Times New Roman" w:hAnsi="Times New Roman" w:cs="Times New Roman"/>
          <w:sz w:val="32"/>
          <w:szCs w:val="32"/>
        </w:rPr>
        <w:t xml:space="preserve"> </w:t>
      </w:r>
      <w:r w:rsidR="005459A7">
        <w:rPr>
          <w:rFonts w:ascii="Times New Roman" w:hAnsi="Times New Roman" w:cs="Times New Roman"/>
          <w:sz w:val="32"/>
          <w:szCs w:val="32"/>
        </w:rPr>
        <w:t>Hymn for the Holy Year of Mercy – sheet music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665" w:rsidRDefault="005459A7" w:rsidP="00865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4: </w:t>
      </w:r>
      <w:proofErr w:type="spellStart"/>
      <w:r w:rsidR="00865665">
        <w:rPr>
          <w:rFonts w:ascii="Times New Roman" w:hAnsi="Times New Roman" w:cs="Times New Roman"/>
          <w:sz w:val="32"/>
          <w:szCs w:val="32"/>
        </w:rPr>
        <w:t>Crucem</w:t>
      </w:r>
      <w:proofErr w:type="spellEnd"/>
      <w:r w:rsidR="008656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65665">
        <w:rPr>
          <w:rFonts w:ascii="Times New Roman" w:hAnsi="Times New Roman" w:cs="Times New Roman"/>
          <w:sz w:val="32"/>
          <w:szCs w:val="32"/>
        </w:rPr>
        <w:t>Tuam</w:t>
      </w:r>
      <w:proofErr w:type="spellEnd"/>
      <w:r w:rsidR="00865665">
        <w:rPr>
          <w:rFonts w:ascii="Times New Roman" w:hAnsi="Times New Roman" w:cs="Times New Roman"/>
          <w:sz w:val="32"/>
          <w:szCs w:val="32"/>
        </w:rPr>
        <w:t xml:space="preserve"> – chant </w:t>
      </w:r>
    </w:p>
    <w:p w:rsidR="00865665" w:rsidRPr="00621646" w:rsidRDefault="00865665" w:rsidP="00865665">
      <w:pPr>
        <w:rPr>
          <w:rFonts w:ascii="Times New Roman" w:hAnsi="Times New Roman" w:cs="Times New Roman"/>
          <w:sz w:val="32"/>
          <w:szCs w:val="32"/>
        </w:rPr>
      </w:pPr>
    </w:p>
    <w:p w:rsidR="00865665" w:rsidRDefault="00865665" w:rsidP="00865665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865665" w:rsidRDefault="00865665" w:rsidP="00865665"/>
    <w:p w:rsidR="00865665" w:rsidRDefault="00865665" w:rsidP="00865665"/>
    <w:bookmarkEnd w:id="1"/>
    <w:p w:rsidR="00865665" w:rsidRDefault="00865665" w:rsidP="00865665"/>
    <w:p w:rsidR="00865665" w:rsidRDefault="00865665" w:rsidP="00865665"/>
    <w:p w:rsidR="00865665" w:rsidRDefault="00865665" w:rsidP="00865665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65"/>
    <w:rsid w:val="0042274D"/>
    <w:rsid w:val="004A185B"/>
    <w:rsid w:val="004D24AE"/>
    <w:rsid w:val="005459A7"/>
    <w:rsid w:val="00715EEF"/>
    <w:rsid w:val="007E64C8"/>
    <w:rsid w:val="007E73E7"/>
    <w:rsid w:val="00865665"/>
    <w:rsid w:val="00946A9D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A3DB"/>
  <w15:chartTrackingRefBased/>
  <w15:docId w15:val="{7ED3759E-066F-40EC-B72B-37EE29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10</cp:revision>
  <dcterms:created xsi:type="dcterms:W3CDTF">2019-03-02T20:14:00Z</dcterms:created>
  <dcterms:modified xsi:type="dcterms:W3CDTF">2019-03-02T20:25:00Z</dcterms:modified>
</cp:coreProperties>
</file>