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98" w:rsidRDefault="00B20398" w:rsidP="00B2039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June 23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, Feast of Corpus Christi 8AM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 proper: “</w:t>
      </w:r>
      <w:r w:rsidR="00692704">
        <w:rPr>
          <w:rFonts w:ascii="Times New Roman" w:hAnsi="Times New Roman" w:cs="Times New Roman"/>
          <w:sz w:val="32"/>
          <w:szCs w:val="32"/>
        </w:rPr>
        <w:t>He fed them with the finest wheat</w:t>
      </w:r>
      <w:r>
        <w:rPr>
          <w:rFonts w:ascii="Times New Roman" w:hAnsi="Times New Roman" w:cs="Times New Roman"/>
          <w:sz w:val="32"/>
          <w:szCs w:val="32"/>
        </w:rPr>
        <w:t>” (sheet music)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Entrance: Sing a Joyful Song to the Lord BB 538, CP 376, AC 477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Sprinkling Rite: I Saw Water Flowing, from Mass of Renewal BB 938, AC 858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BB 862, AC 801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“You are a priest forever” – TBD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Chant IV Alleluia Proulx (sheet music) – TBD   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Sanctus, Mortem, Agnus: Chant Mass XVIII, accompanied (F Major accompaniment sheet music) BB 932 for the congregation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Godhead Here in Hiding BB 408, AC 29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Let All Mortal Flesh BB 208, CP 396, AC 311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692704">
        <w:rPr>
          <w:rFonts w:ascii="Times New Roman" w:hAnsi="Times New Roman" w:cs="Times New Roman"/>
          <w:sz w:val="32"/>
          <w:szCs w:val="32"/>
        </w:rPr>
        <w:t>Whoever Eats My Flesh</w:t>
      </w:r>
      <w:bookmarkStart w:id="4" w:name="_GoBack"/>
      <w:bookmarkEnd w:id="4"/>
      <w:r>
        <w:rPr>
          <w:rFonts w:ascii="Times New Roman" w:hAnsi="Times New Roman" w:cs="Times New Roman"/>
          <w:sz w:val="32"/>
          <w:szCs w:val="32"/>
        </w:rPr>
        <w:t>” (sheet music)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Gift of Finest Wheat BB 323,</w:t>
      </w:r>
      <w:r w:rsidR="0072423A">
        <w:rPr>
          <w:rFonts w:ascii="Times New Roman" w:hAnsi="Times New Roman" w:cs="Times New Roman"/>
          <w:sz w:val="32"/>
          <w:szCs w:val="32"/>
        </w:rPr>
        <w:t xml:space="preserve"> CP 526,</w:t>
      </w:r>
      <w:r>
        <w:rPr>
          <w:rFonts w:ascii="Times New Roman" w:hAnsi="Times New Roman" w:cs="Times New Roman"/>
          <w:sz w:val="32"/>
          <w:szCs w:val="32"/>
        </w:rPr>
        <w:t xml:space="preserve"> AC 198</w:t>
      </w:r>
    </w:p>
    <w:p w:rsidR="00B20398" w:rsidRDefault="00B20398" w:rsidP="00B20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Behold the Lamb BB 338,</w:t>
      </w:r>
      <w:r w:rsidR="0072423A">
        <w:rPr>
          <w:rFonts w:ascii="Times New Roman" w:hAnsi="Times New Roman" w:cs="Times New Roman"/>
          <w:sz w:val="32"/>
          <w:szCs w:val="32"/>
        </w:rPr>
        <w:t xml:space="preserve"> CP 523,</w:t>
      </w:r>
      <w:r>
        <w:rPr>
          <w:rFonts w:ascii="Times New Roman" w:hAnsi="Times New Roman" w:cs="Times New Roman"/>
          <w:sz w:val="32"/>
          <w:szCs w:val="32"/>
        </w:rPr>
        <w:t xml:space="preserve"> AC 91</w:t>
      </w:r>
    </w:p>
    <w:p w:rsidR="00B20398" w:rsidRPr="00621646" w:rsidRDefault="00B20398" w:rsidP="00B20398">
      <w:pPr>
        <w:rPr>
          <w:rFonts w:ascii="Times New Roman" w:hAnsi="Times New Roman" w:cs="Times New Roman"/>
          <w:sz w:val="32"/>
          <w:szCs w:val="32"/>
        </w:rPr>
      </w:pPr>
    </w:p>
    <w:p w:rsidR="00B20398" w:rsidRDefault="00B20398" w:rsidP="00B20398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Joyful, Joyful BB 543,</w:t>
      </w:r>
      <w:r w:rsidR="00DA2FE3">
        <w:rPr>
          <w:rFonts w:ascii="Times New Roman" w:hAnsi="Times New Roman" w:cs="Times New Roman"/>
          <w:sz w:val="32"/>
          <w:szCs w:val="32"/>
        </w:rPr>
        <w:t xml:space="preserve"> CP 388,</w:t>
      </w:r>
      <w:r>
        <w:rPr>
          <w:rFonts w:ascii="Times New Roman" w:hAnsi="Times New Roman" w:cs="Times New Roman"/>
          <w:sz w:val="32"/>
          <w:szCs w:val="32"/>
        </w:rPr>
        <w:t xml:space="preserve"> AC 302</w:t>
      </w:r>
    </w:p>
    <w:p w:rsidR="00B20398" w:rsidRDefault="00B20398" w:rsidP="00B20398"/>
    <w:bookmarkEnd w:id="1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B20398" w:rsidRDefault="00B20398" w:rsidP="00B20398"/>
    <w:p w:rsidR="00654942" w:rsidRDefault="00654942"/>
    <w:sectPr w:rsidR="0065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98"/>
    <w:rsid w:val="00654942"/>
    <w:rsid w:val="00692704"/>
    <w:rsid w:val="0072423A"/>
    <w:rsid w:val="00B20398"/>
    <w:rsid w:val="00D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90C2"/>
  <w15:chartTrackingRefBased/>
  <w15:docId w15:val="{B75577F2-DC0A-4D5F-B5E6-90DBF8FC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2019-05-16T21:45:00Z</dcterms:created>
  <dcterms:modified xsi:type="dcterms:W3CDTF">2019-05-28T21:52:00Z</dcterms:modified>
</cp:coreProperties>
</file>